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B" w:rsidRDefault="0012212B" w:rsidP="0012212B">
      <w:pPr>
        <w:rPr>
          <w:sz w:val="28"/>
          <w:szCs w:val="28"/>
        </w:rPr>
      </w:pPr>
    </w:p>
    <w:tbl>
      <w:tblPr>
        <w:tblW w:w="9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560"/>
        <w:gridCol w:w="1459"/>
        <w:gridCol w:w="4845"/>
      </w:tblGrid>
      <w:tr w:rsidR="0012212B" w:rsidTr="0012212B">
        <w:trPr>
          <w:cantSplit/>
          <w:trHeight w:val="1212"/>
        </w:trPr>
        <w:tc>
          <w:tcPr>
            <w:tcW w:w="4917" w:type="dxa"/>
            <w:gridSpan w:val="3"/>
          </w:tcPr>
          <w:p w:rsidR="0012212B" w:rsidRDefault="0012212B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hideMark/>
          </w:tcPr>
          <w:p w:rsidR="0012212B" w:rsidRPr="00886C48" w:rsidRDefault="0012212B">
            <w:pPr>
              <w:widowControl w:val="0"/>
              <w:spacing w:line="216" w:lineRule="auto"/>
              <w:rPr>
                <w:b/>
                <w:sz w:val="16"/>
                <w:szCs w:val="16"/>
              </w:rPr>
            </w:pPr>
            <w:r w:rsidRPr="00886C48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r w:rsidRPr="00886C48">
              <w:rPr>
                <w:b/>
                <w:sz w:val="28"/>
                <w:szCs w:val="28"/>
              </w:rPr>
              <w:br/>
              <w:t xml:space="preserve">по надзору в сфере связи, информационных технологий </w:t>
            </w:r>
            <w:r w:rsidRPr="00886C48">
              <w:rPr>
                <w:b/>
                <w:sz w:val="28"/>
                <w:szCs w:val="28"/>
              </w:rPr>
              <w:br/>
              <w:t xml:space="preserve">и массовых коммуникаций по </w:t>
            </w:r>
            <w:r w:rsidR="00886C48" w:rsidRPr="00886C48">
              <w:rPr>
                <w:b/>
                <w:sz w:val="28"/>
                <w:szCs w:val="28"/>
                <w:u w:val="single"/>
              </w:rPr>
              <w:t>Вологодской  области</w:t>
            </w:r>
          </w:p>
          <w:p w:rsidR="0012212B" w:rsidRDefault="0012212B">
            <w:pPr>
              <w:widowControl w:val="0"/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2212B" w:rsidTr="0012212B">
        <w:trPr>
          <w:cantSplit/>
        </w:trPr>
        <w:tc>
          <w:tcPr>
            <w:tcW w:w="1900" w:type="dxa"/>
            <w:hideMark/>
          </w:tcPr>
          <w:p w:rsidR="0012212B" w:rsidRDefault="0012212B">
            <w:pPr>
              <w:widowControl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Исходящий №</w:t>
            </w:r>
          </w:p>
        </w:tc>
        <w:tc>
          <w:tcPr>
            <w:tcW w:w="3017" w:type="dxa"/>
            <w:gridSpan w:val="2"/>
          </w:tcPr>
          <w:p w:rsidR="0012212B" w:rsidRDefault="0012212B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</w:tcPr>
          <w:p w:rsidR="0012212B" w:rsidRDefault="0012212B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12B" w:rsidTr="0012212B">
        <w:trPr>
          <w:cantSplit/>
        </w:trPr>
        <w:tc>
          <w:tcPr>
            <w:tcW w:w="3459" w:type="dxa"/>
            <w:gridSpan w:val="2"/>
            <w:hideMark/>
          </w:tcPr>
          <w:p w:rsidR="0012212B" w:rsidRDefault="0012212B">
            <w:pPr>
              <w:widowControl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1458" w:type="dxa"/>
          </w:tcPr>
          <w:p w:rsidR="0012212B" w:rsidRDefault="0012212B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12212B" w:rsidRDefault="0012212B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212B" w:rsidRDefault="0012212B" w:rsidP="0012212B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p w:rsidR="0012212B" w:rsidRDefault="0012212B" w:rsidP="0012212B">
      <w:pPr>
        <w:spacing w:line="216" w:lineRule="auto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2212B" w:rsidRDefault="0012212B" w:rsidP="0012212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ПЕРЕОФОРМЛЕНИЕ РАЗРЕШЕНИЯ </w:t>
      </w:r>
    </w:p>
    <w:p w:rsidR="0012212B" w:rsidRDefault="0012212B" w:rsidP="0012212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СУДОВУЮ РАДИОСТАНЦИЮ</w:t>
      </w:r>
    </w:p>
    <w:p w:rsidR="0012212B" w:rsidRDefault="0012212B" w:rsidP="0012212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(ЛИЦЕНЗИИ СУДОВОЙ РАДИОСТАНЦИИ) </w:t>
      </w:r>
    </w:p>
    <w:p w:rsidR="0012212B" w:rsidRDefault="0012212B" w:rsidP="001221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(При изменении сведений о судовладельце: 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 – фамилии, имени, отчества; или при смене судовладельца на правопреемника в результате реорганизации юридического лица)</w:t>
      </w:r>
    </w:p>
    <w:p w:rsidR="0012212B" w:rsidRDefault="0012212B" w:rsidP="0012212B">
      <w:pPr>
        <w:pStyle w:val="a3"/>
        <w:jc w:val="center"/>
        <w:rPr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4537"/>
        <w:gridCol w:w="4978"/>
      </w:tblGrid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</w:p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  <w:tr w:rsidR="0012212B" w:rsidTr="0012212B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B" w:rsidRDefault="0012212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B" w:rsidRDefault="0012212B">
            <w:pPr>
              <w:spacing w:line="216" w:lineRule="auto"/>
              <w:rPr>
                <w:i/>
                <w:iCs/>
              </w:rPr>
            </w:pPr>
          </w:p>
        </w:tc>
      </w:tr>
    </w:tbl>
    <w:p w:rsidR="0012212B" w:rsidRDefault="0012212B" w:rsidP="0012212B">
      <w:pPr>
        <w:spacing w:line="216" w:lineRule="auto"/>
        <w:rPr>
          <w:sz w:val="28"/>
          <w:szCs w:val="28"/>
        </w:rPr>
      </w:pPr>
    </w:p>
    <w:p w:rsidR="0012212B" w:rsidRDefault="0012212B" w:rsidP="0012212B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Просим переоформить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</w:t>
      </w:r>
    </w:p>
    <w:p w:rsidR="0012212B" w:rsidRDefault="0012212B" w:rsidP="0012212B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2212B" w:rsidRDefault="0012212B" w:rsidP="0012212B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(наименование юридического лица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лица), на которое было оформлено разрешение на судовую радиостанцию (лицензия судовой радиостанции))</w:t>
      </w:r>
    </w:p>
    <w:p w:rsidR="0012212B" w:rsidRDefault="0012212B" w:rsidP="0012212B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212B" w:rsidRDefault="0012212B" w:rsidP="0012212B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>
        <w:t>(</w:t>
      </w:r>
      <w:r>
        <w:rPr>
          <w:rFonts w:ascii="Times New Roman" w:hAnsi="Times New Roman" w:cs="Times New Roman"/>
        </w:rPr>
        <w:t>наименование нового юридического лица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лица))</w:t>
      </w:r>
    </w:p>
    <w:p w:rsidR="0012212B" w:rsidRDefault="0012212B" w:rsidP="0012212B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</w:rPr>
      </w:pPr>
    </w:p>
    <w:p w:rsidR="0012212B" w:rsidRDefault="0012212B" w:rsidP="0012212B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63"/>
      </w:tblGrid>
      <w:tr w:rsidR="0012212B" w:rsidTr="0012212B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2212B" w:rsidRDefault="0012212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2212B" w:rsidRDefault="0012212B">
            <w:pPr>
              <w:widowControl w:val="0"/>
              <w:spacing w:after="120" w:line="276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</w:t>
            </w:r>
          </w:p>
          <w:p w:rsidR="0012212B" w:rsidRDefault="0012212B">
            <w:pPr>
              <w:widowControl w:val="0"/>
              <w:spacing w:after="120" w:line="276" w:lineRule="auto"/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Копия документа, подтверждающего изменения сведений об индивидуальном предпринимателе (физическом лице, не являющимся индивидуальным предпринимателем), указанных в переоформляемом разрешении (</w:t>
            </w:r>
            <w:r>
              <w:rPr>
                <w:sz w:val="28"/>
                <w:szCs w:val="28"/>
              </w:rPr>
              <w:t>для индивидуальных предпринимателей или физических лиц, не являющихся индивидуальными предпринимателями).</w:t>
            </w:r>
          </w:p>
          <w:p w:rsidR="0012212B" w:rsidRDefault="0012212B">
            <w:pPr>
              <w:widowControl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Копия передаточного акта (для юридических лиц).</w:t>
            </w:r>
          </w:p>
        </w:tc>
      </w:tr>
    </w:tbl>
    <w:p w:rsidR="0012212B" w:rsidRDefault="0012212B" w:rsidP="0012212B">
      <w:pPr>
        <w:spacing w:line="216" w:lineRule="auto"/>
        <w:ind w:firstLine="720"/>
        <w:rPr>
          <w:sz w:val="28"/>
          <w:szCs w:val="28"/>
        </w:rPr>
      </w:pPr>
    </w:p>
    <w:tbl>
      <w:tblPr>
        <w:tblW w:w="98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6"/>
        <w:gridCol w:w="3602"/>
        <w:gridCol w:w="3062"/>
      </w:tblGrid>
      <w:tr w:rsidR="0012212B" w:rsidTr="0012212B">
        <w:tc>
          <w:tcPr>
            <w:tcW w:w="3145" w:type="dxa"/>
          </w:tcPr>
          <w:p w:rsidR="0012212B" w:rsidRDefault="0012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Руководитель*</w:t>
            </w:r>
          </w:p>
          <w:p w:rsidR="0012212B" w:rsidRDefault="0012212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212B" w:rsidRDefault="001221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12212B" w:rsidRDefault="00122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212B" w:rsidRDefault="00122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12212B" w:rsidRDefault="00122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12212B" w:rsidRDefault="00122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212B" w:rsidRDefault="00122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12212B" w:rsidRDefault="00122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(инициалы, фамилия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2212B" w:rsidRDefault="0012212B" w:rsidP="0012212B">
      <w:pPr>
        <w:pStyle w:val="a3"/>
        <w:jc w:val="both"/>
      </w:pPr>
      <w:r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  <w:r>
        <w:rPr>
          <w:sz w:val="22"/>
          <w:szCs w:val="22"/>
        </w:rPr>
        <w:t xml:space="preserve">  </w:t>
      </w:r>
      <w:bookmarkStart w:id="0" w:name="_GoBack"/>
      <w:bookmarkEnd w:id="0"/>
    </w:p>
    <w:sectPr w:rsidR="0012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2B"/>
    <w:rsid w:val="00072F15"/>
    <w:rsid w:val="0012212B"/>
    <w:rsid w:val="00886C48"/>
    <w:rsid w:val="00E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212B"/>
  </w:style>
  <w:style w:type="character" w:customStyle="1" w:styleId="a4">
    <w:name w:val="Текст сноски Знак"/>
    <w:basedOn w:val="a0"/>
    <w:link w:val="a3"/>
    <w:uiPriority w:val="99"/>
    <w:semiHidden/>
    <w:rsid w:val="0012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2212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12212B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212B"/>
  </w:style>
  <w:style w:type="character" w:customStyle="1" w:styleId="a4">
    <w:name w:val="Текст сноски Знак"/>
    <w:basedOn w:val="a0"/>
    <w:link w:val="a3"/>
    <w:uiPriority w:val="99"/>
    <w:semiHidden/>
    <w:rsid w:val="0012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2212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12212B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Людмила Жировина</cp:lastModifiedBy>
  <cp:revision>3</cp:revision>
  <cp:lastPrinted>2017-04-07T09:57:00Z</cp:lastPrinted>
  <dcterms:created xsi:type="dcterms:W3CDTF">2017-04-07T09:34:00Z</dcterms:created>
  <dcterms:modified xsi:type="dcterms:W3CDTF">2017-04-07T09:58:00Z</dcterms:modified>
</cp:coreProperties>
</file>