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37" w:rsidRDefault="00212E16" w:rsidP="009B7B37">
      <w:pPr>
        <w:ind w:left="-1134"/>
        <w:jc w:val="center"/>
        <w:rPr>
          <w:rFonts w:ascii="GolosTextWeb" w:hAnsi="GolosTextWeb"/>
          <w:b/>
          <w:color w:val="2E2A2A"/>
          <w:sz w:val="32"/>
          <w:szCs w:val="32"/>
          <w:highlight w:val="white"/>
        </w:rPr>
      </w:pPr>
      <w:r w:rsidRPr="00D339D5">
        <w:rPr>
          <w:rFonts w:ascii="GolosTextWeb" w:hAnsi="GolosTextWeb"/>
          <w:b/>
          <w:color w:val="2E2A2A"/>
          <w:sz w:val="32"/>
          <w:szCs w:val="32"/>
          <w:highlight w:val="white"/>
        </w:rPr>
        <w:t>Общие рекомендации</w:t>
      </w:r>
      <w:r w:rsidR="009B7B37">
        <w:rPr>
          <w:rFonts w:ascii="GolosTextWeb" w:hAnsi="GolosTextWeb"/>
          <w:b/>
          <w:color w:val="2E2A2A"/>
          <w:sz w:val="32"/>
          <w:szCs w:val="32"/>
          <w:highlight w:val="white"/>
        </w:rPr>
        <w:t xml:space="preserve"> родителям, </w:t>
      </w:r>
    </w:p>
    <w:p w:rsidR="00212E16" w:rsidRDefault="009B7B37" w:rsidP="00212E16">
      <w:pPr>
        <w:spacing w:after="150"/>
        <w:ind w:left="-1134"/>
        <w:jc w:val="center"/>
        <w:rPr>
          <w:rFonts w:ascii="GolosTextWeb" w:hAnsi="GolosTextWeb"/>
          <w:b/>
          <w:color w:val="2E2A2A"/>
          <w:sz w:val="32"/>
          <w:szCs w:val="32"/>
          <w:highlight w:val="white"/>
        </w:rPr>
      </w:pPr>
      <w:r>
        <w:rPr>
          <w:rFonts w:ascii="GolosTextWeb" w:hAnsi="GolosTextWeb"/>
          <w:b/>
          <w:color w:val="2E2A2A"/>
          <w:sz w:val="32"/>
          <w:szCs w:val="32"/>
          <w:highlight w:val="white"/>
        </w:rPr>
        <w:t>чтобы обезопасить детей в цифровой среде</w:t>
      </w:r>
    </w:p>
    <w:p w:rsidR="009B7B37" w:rsidRPr="009B7B37" w:rsidRDefault="009B7B37" w:rsidP="00212E16">
      <w:pPr>
        <w:spacing w:after="150"/>
        <w:ind w:left="-1134"/>
        <w:jc w:val="center"/>
        <w:rPr>
          <w:rFonts w:ascii="GolosTextWeb" w:hAnsi="GolosTextWeb"/>
          <w:b/>
          <w:color w:val="2E2A2A"/>
          <w:sz w:val="24"/>
          <w:szCs w:val="24"/>
          <w:highlight w:val="white"/>
        </w:rPr>
      </w:pPr>
    </w:p>
    <w:p w:rsidR="00212E16" w:rsidRPr="009B7B37" w:rsidRDefault="00212E16" w:rsidP="00212E16">
      <w:pPr>
        <w:spacing w:after="150"/>
        <w:ind w:left="-1134"/>
        <w:jc w:val="center"/>
        <w:rPr>
          <w:rFonts w:ascii="GolosTextWeb" w:hAnsi="GolosTextWeb"/>
          <w:color w:val="2E2A2A"/>
          <w:sz w:val="24"/>
          <w:szCs w:val="24"/>
          <w:highlight w:val="white"/>
        </w:rPr>
      </w:pPr>
    </w:p>
    <w:p w:rsidR="00212E16" w:rsidRDefault="00212E16" w:rsidP="00212E16">
      <w:pPr>
        <w:spacing w:after="150"/>
        <w:ind w:left="-1134"/>
        <w:jc w:val="left"/>
        <w:rPr>
          <w:rFonts w:ascii="GolosTextWeb" w:hAnsi="GolosTextWeb"/>
          <w:color w:val="2E2A2A"/>
          <w:sz w:val="23"/>
          <w:highlight w:val="white"/>
        </w:rPr>
      </w:pPr>
      <w:r>
        <w:rPr>
          <w:noProof/>
        </w:rPr>
        <w:drawing>
          <wp:inline distT="0" distB="0" distL="0" distR="0" wp14:anchorId="05D7FFDF" wp14:editId="4A7FBDAA">
            <wp:extent cx="6858000" cy="3038475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6858817" cy="303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E16" w:rsidRDefault="00212E16" w:rsidP="00212E16">
      <w:pPr>
        <w:spacing w:after="134"/>
        <w:jc w:val="left"/>
        <w:rPr>
          <w:rFonts w:ascii="Roboto" w:hAnsi="Roboto"/>
          <w:color w:val="3B3B3B"/>
          <w:sz w:val="24"/>
          <w:highlight w:val="white"/>
        </w:rPr>
      </w:pPr>
    </w:p>
    <w:p w:rsidR="00212E16" w:rsidRDefault="00212E16" w:rsidP="00212E16">
      <w:pPr>
        <w:spacing w:after="134"/>
        <w:jc w:val="left"/>
        <w:rPr>
          <w:rFonts w:ascii="Roboto" w:hAnsi="Roboto"/>
          <w:color w:val="3B3B3B"/>
          <w:sz w:val="24"/>
          <w:highlight w:val="white"/>
        </w:rPr>
      </w:pPr>
    </w:p>
    <w:p w:rsidR="00212E16" w:rsidRDefault="00212E16" w:rsidP="00212E16">
      <w:pPr>
        <w:spacing w:after="134"/>
        <w:jc w:val="left"/>
        <w:rPr>
          <w:rFonts w:ascii="Roboto" w:hAnsi="Roboto"/>
          <w:color w:val="3B3B3B"/>
          <w:sz w:val="24"/>
          <w:highlight w:val="white"/>
        </w:rPr>
      </w:pPr>
    </w:p>
    <w:p w:rsidR="000149FE" w:rsidRPr="00BF0729" w:rsidRDefault="00B348D6" w:rsidP="00BF0729">
      <w:pPr>
        <w:spacing w:after="150"/>
        <w:ind w:left="-1134" w:right="-426"/>
        <w:jc w:val="center"/>
        <w:rPr>
          <w:rFonts w:ascii="GolosTextWeb" w:hAnsi="GolosTextWeb"/>
          <w:color w:val="2E2A2A"/>
          <w:sz w:val="32"/>
          <w:szCs w:val="32"/>
          <w:highlight w:val="white"/>
        </w:rPr>
      </w:pPr>
      <w:r w:rsidRPr="00BF0729">
        <w:rPr>
          <w:rFonts w:ascii="GolosTextWeb" w:hAnsi="GolosTextWeb"/>
          <w:b/>
          <w:color w:val="2E2A2A"/>
          <w:sz w:val="32"/>
          <w:szCs w:val="32"/>
          <w:highlight w:val="white"/>
        </w:rPr>
        <w:t>Распространенные ошибки, которые совершают подростки в Интернете</w:t>
      </w:r>
    </w:p>
    <w:p w:rsidR="000149FE" w:rsidRDefault="00B348D6" w:rsidP="00BF0729">
      <w:pPr>
        <w:spacing w:after="134"/>
        <w:ind w:left="-993"/>
        <w:jc w:val="left"/>
        <w:rPr>
          <w:rFonts w:ascii="Roboto" w:hAnsi="Roboto"/>
          <w:color w:val="3B3B3B"/>
          <w:sz w:val="24"/>
          <w:highlight w:val="white"/>
        </w:rPr>
      </w:pPr>
      <w:r>
        <w:rPr>
          <w:noProof/>
        </w:rPr>
        <w:drawing>
          <wp:inline distT="0" distB="0" distL="0" distR="0">
            <wp:extent cx="6724650" cy="3219450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729036" cy="322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9FE" w:rsidRDefault="000149FE">
      <w:pPr>
        <w:spacing w:after="150"/>
        <w:jc w:val="left"/>
        <w:rPr>
          <w:rFonts w:ascii="GolosTextWeb" w:hAnsi="GolosTextWeb"/>
          <w:color w:val="2E2A2A"/>
          <w:sz w:val="23"/>
          <w:highlight w:val="white"/>
        </w:rPr>
      </w:pPr>
    </w:p>
    <w:p w:rsidR="00212E16" w:rsidRDefault="00212E16">
      <w:pPr>
        <w:spacing w:after="134"/>
        <w:jc w:val="left"/>
        <w:rPr>
          <w:rFonts w:ascii="Roboto" w:hAnsi="Roboto"/>
          <w:color w:val="3B3B3B"/>
          <w:sz w:val="24"/>
        </w:rPr>
      </w:pPr>
      <w:bookmarkStart w:id="0" w:name="_GoBack"/>
      <w:bookmarkEnd w:id="0"/>
    </w:p>
    <w:sectPr w:rsidR="00212E16">
      <w:pgSz w:w="11906" w:h="16838"/>
      <w:pgMar w:top="1134" w:right="850" w:bottom="68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losTextWeb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9FE"/>
    <w:rsid w:val="000149FE"/>
    <w:rsid w:val="00212E16"/>
    <w:rsid w:val="00282833"/>
    <w:rsid w:val="009B7B37"/>
    <w:rsid w:val="00B348D6"/>
    <w:rsid w:val="00BF0729"/>
    <w:rsid w:val="00D3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44902-851C-4BC5-AC6F-EC9418E0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Iniiaiieoaeno">
    <w:name w:val="Iniiaiie oaeno"/>
    <w:basedOn w:val="a"/>
    <w:link w:val="Iniiaiieoaeno0"/>
    <w:rPr>
      <w:rFonts w:ascii="Lucida Console" w:hAnsi="Lucida Console"/>
    </w:rPr>
  </w:style>
  <w:style w:type="character" w:customStyle="1" w:styleId="Iniiaiieoaeno0">
    <w:name w:val="Iniiaiie oaeno"/>
    <w:basedOn w:val="1"/>
    <w:link w:val="Iniiaiieoaeno"/>
    <w:rPr>
      <w:rFonts w:ascii="Lucida Console" w:hAnsi="Lucida Console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BF07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0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2024-04-10T13:32:00Z</cp:lastPrinted>
  <dcterms:created xsi:type="dcterms:W3CDTF">2024-04-10T13:29:00Z</dcterms:created>
  <dcterms:modified xsi:type="dcterms:W3CDTF">2024-04-15T08:26:00Z</dcterms:modified>
</cp:coreProperties>
</file>